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B62303" w14:textId="77777777" w:rsidR="00110E4A" w:rsidRPr="00E21635" w:rsidRDefault="0071216C" w:rsidP="00110E4A">
      <w:pPr>
        <w:pStyle w:val="NoSpacing"/>
        <w:rPr>
          <w:rFonts w:cstheme="minorHAnsi"/>
          <w:b/>
          <w:color w:val="222222"/>
          <w:sz w:val="32"/>
          <w:szCs w:val="32"/>
          <w:u w:val="single"/>
          <w:shd w:val="clear" w:color="auto" w:fill="FFFFFF"/>
        </w:rPr>
      </w:pPr>
      <w:r>
        <w:rPr>
          <w:rFonts w:cstheme="minorHAnsi"/>
          <w:b/>
          <w:color w:val="222222"/>
          <w:sz w:val="32"/>
          <w:szCs w:val="32"/>
          <w:u w:val="single"/>
          <w:shd w:val="clear" w:color="auto" w:fill="FFFFFF"/>
        </w:rPr>
        <w:t xml:space="preserve">UMAR @ </w:t>
      </w:r>
      <w:proofErr w:type="spellStart"/>
      <w:r>
        <w:rPr>
          <w:rFonts w:cstheme="minorHAnsi"/>
          <w:b/>
          <w:color w:val="222222"/>
          <w:sz w:val="32"/>
          <w:szCs w:val="32"/>
          <w:u w:val="single"/>
          <w:shd w:val="clear" w:color="auto" w:fill="FFFFFF"/>
        </w:rPr>
        <w:t>S</w:t>
      </w:r>
      <w:r w:rsidR="003211C8">
        <w:rPr>
          <w:rFonts w:cstheme="minorHAnsi"/>
          <w:b/>
          <w:color w:val="222222"/>
          <w:sz w:val="32"/>
          <w:szCs w:val="32"/>
          <w:u w:val="single"/>
          <w:shd w:val="clear" w:color="auto" w:fill="FFFFFF"/>
        </w:rPr>
        <w:t>ampad</w:t>
      </w:r>
      <w:proofErr w:type="spellEnd"/>
      <w:r w:rsidR="003211C8">
        <w:rPr>
          <w:rFonts w:cstheme="minorHAnsi"/>
          <w:b/>
          <w:color w:val="222222"/>
          <w:sz w:val="32"/>
          <w:szCs w:val="32"/>
          <w:u w:val="single"/>
          <w:shd w:val="clear" w:color="auto" w:fill="FFFFFF"/>
        </w:rPr>
        <w:t xml:space="preserve"> </w:t>
      </w:r>
      <w:proofErr w:type="gramStart"/>
      <w:r w:rsidR="003211C8">
        <w:rPr>
          <w:rFonts w:cstheme="minorHAnsi"/>
          <w:b/>
          <w:color w:val="222222"/>
          <w:sz w:val="32"/>
          <w:szCs w:val="32"/>
          <w:u w:val="single"/>
          <w:shd w:val="clear" w:color="auto" w:fill="FFFFFF"/>
        </w:rPr>
        <w:t>-  Celebrating</w:t>
      </w:r>
      <w:proofErr w:type="gramEnd"/>
      <w:r w:rsidR="003211C8">
        <w:rPr>
          <w:rFonts w:cstheme="minorHAnsi"/>
          <w:b/>
          <w:color w:val="222222"/>
          <w:sz w:val="32"/>
          <w:szCs w:val="32"/>
          <w:u w:val="single"/>
          <w:shd w:val="clear" w:color="auto" w:fill="FFFFFF"/>
        </w:rPr>
        <w:t xml:space="preserve"> A</w:t>
      </w:r>
      <w:r w:rsidR="00110E4A" w:rsidRPr="00E21635">
        <w:rPr>
          <w:rFonts w:cstheme="minorHAnsi"/>
          <w:b/>
          <w:color w:val="222222"/>
          <w:sz w:val="32"/>
          <w:szCs w:val="32"/>
          <w:u w:val="single"/>
          <w:shd w:val="clear" w:color="auto" w:fill="FFFFFF"/>
        </w:rPr>
        <w:t xml:space="preserve">ge </w:t>
      </w:r>
    </w:p>
    <w:p w14:paraId="776A15AF" w14:textId="77777777" w:rsidR="00110E4A" w:rsidRPr="00EA7275" w:rsidRDefault="00110E4A" w:rsidP="00110E4A">
      <w:pPr>
        <w:pStyle w:val="NoSpacing"/>
        <w:rPr>
          <w:rFonts w:asciiTheme="minorHAnsi" w:hAnsiTheme="minorHAnsi" w:cstheme="minorHAnsi"/>
          <w:b/>
          <w:color w:val="222222"/>
          <w:u w:val="single"/>
          <w:shd w:val="clear" w:color="auto" w:fill="FFFFFF"/>
        </w:rPr>
      </w:pPr>
    </w:p>
    <w:p w14:paraId="3BCED47C" w14:textId="77777777" w:rsidR="00110E4A" w:rsidRDefault="00110E4A" w:rsidP="00EA7275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231F20"/>
          <w:lang w:bidi="bn-BD"/>
        </w:rPr>
      </w:pPr>
      <w:r w:rsidRPr="00EA7275">
        <w:rPr>
          <w:rFonts w:asciiTheme="minorHAnsi" w:hAnsiTheme="minorHAnsi" w:cstheme="minorHAnsi"/>
          <w:shd w:val="clear" w:color="auto" w:fill="FFFFFF"/>
        </w:rPr>
        <w:t xml:space="preserve">Britain’s older population is more diverse than ever before.  </w:t>
      </w:r>
      <w:r w:rsidR="00EA7275" w:rsidRPr="00EA7275">
        <w:rPr>
          <w:rFonts w:asciiTheme="minorHAnsi" w:eastAsiaTheme="minorHAnsi" w:hAnsiTheme="minorHAnsi" w:cstheme="minorHAnsi"/>
          <w:color w:val="231F20"/>
          <w:lang w:bidi="bn-BD"/>
        </w:rPr>
        <w:t>Research has shown that South Asian people in the UK underutilize</w:t>
      </w:r>
      <w:r w:rsidR="00EA7275">
        <w:rPr>
          <w:rFonts w:asciiTheme="minorHAnsi" w:eastAsiaTheme="minorHAnsi" w:hAnsiTheme="minorHAnsi" w:cstheme="minorHAnsi"/>
          <w:color w:val="231F20"/>
          <w:lang w:bidi="bn-BD"/>
        </w:rPr>
        <w:t xml:space="preserve"> </w:t>
      </w:r>
      <w:r w:rsidR="00EA7275" w:rsidRPr="00EA7275">
        <w:rPr>
          <w:rFonts w:asciiTheme="minorHAnsi" w:eastAsiaTheme="minorHAnsi" w:hAnsiTheme="minorHAnsi" w:cstheme="minorHAnsi"/>
          <w:color w:val="231F20"/>
          <w:lang w:bidi="bn-BD"/>
        </w:rPr>
        <w:t xml:space="preserve">health services compared with White people. </w:t>
      </w:r>
      <w:r w:rsidR="00EA7275">
        <w:rPr>
          <w:rFonts w:asciiTheme="minorHAnsi" w:eastAsiaTheme="minorHAnsi" w:hAnsiTheme="minorHAnsi" w:cstheme="minorHAnsi"/>
          <w:color w:val="231F20"/>
          <w:lang w:bidi="bn-BD"/>
        </w:rPr>
        <w:t>Furthermore,</w:t>
      </w:r>
      <w:r w:rsidR="00EA7275" w:rsidRPr="00EA7275">
        <w:rPr>
          <w:rFonts w:asciiTheme="minorHAnsi" w:eastAsiaTheme="minorHAnsi" w:hAnsiTheme="minorHAnsi" w:cstheme="minorHAnsi"/>
          <w:color w:val="231F20"/>
          <w:lang w:bidi="bn-BD"/>
        </w:rPr>
        <w:t xml:space="preserve"> where services </w:t>
      </w:r>
      <w:proofErr w:type="gramStart"/>
      <w:r w:rsidR="00EA7275" w:rsidRPr="00EA7275">
        <w:rPr>
          <w:rFonts w:asciiTheme="minorHAnsi" w:eastAsiaTheme="minorHAnsi" w:hAnsiTheme="minorHAnsi" w:cstheme="minorHAnsi"/>
          <w:color w:val="231F20"/>
          <w:lang w:bidi="bn-BD"/>
        </w:rPr>
        <w:t>are</w:t>
      </w:r>
      <w:r w:rsidR="00EA7275">
        <w:rPr>
          <w:rFonts w:asciiTheme="minorHAnsi" w:eastAsiaTheme="minorHAnsi" w:hAnsiTheme="minorHAnsi" w:cstheme="minorHAnsi"/>
          <w:color w:val="231F20"/>
          <w:lang w:bidi="bn-BD"/>
        </w:rPr>
        <w:t xml:space="preserve"> </w:t>
      </w:r>
      <w:r w:rsidR="00EA7275" w:rsidRPr="00EA7275">
        <w:rPr>
          <w:rFonts w:asciiTheme="minorHAnsi" w:eastAsiaTheme="minorHAnsi" w:hAnsiTheme="minorHAnsi" w:cstheme="minorHAnsi"/>
          <w:color w:val="231F20"/>
          <w:lang w:bidi="bn-BD"/>
        </w:rPr>
        <w:t>accessed</w:t>
      </w:r>
      <w:proofErr w:type="gramEnd"/>
      <w:r w:rsidR="00EA7275" w:rsidRPr="00EA7275">
        <w:rPr>
          <w:rFonts w:asciiTheme="minorHAnsi" w:eastAsiaTheme="minorHAnsi" w:hAnsiTheme="minorHAnsi" w:cstheme="minorHAnsi"/>
          <w:color w:val="231F20"/>
          <w:lang w:bidi="bn-BD"/>
        </w:rPr>
        <w:t>, they may not adequately meet cultural and religious needs.</w:t>
      </w:r>
      <w:r w:rsidR="00EA7275">
        <w:rPr>
          <w:rFonts w:asciiTheme="minorHAnsi" w:eastAsiaTheme="minorHAnsi" w:hAnsiTheme="minorHAnsi" w:cstheme="minorHAnsi"/>
          <w:color w:val="231F20"/>
          <w:lang w:bidi="bn-BD"/>
        </w:rPr>
        <w:t xml:space="preserve"> Sampad applies arts as a tool to engage with groups and agencies who are looking to address some of the needs and gaps of the elders in South Asian communities.  </w:t>
      </w:r>
    </w:p>
    <w:p w14:paraId="08BA60E8" w14:textId="77777777" w:rsidR="00405D52" w:rsidRDefault="00405D52" w:rsidP="00EA7275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231F20"/>
          <w:lang w:bidi="bn-BD"/>
        </w:rPr>
      </w:pPr>
    </w:p>
    <w:p w14:paraId="71245F2C" w14:textId="77777777" w:rsidR="00405D52" w:rsidRPr="00EA7275" w:rsidRDefault="00405D52" w:rsidP="00405D52">
      <w:r>
        <w:t xml:space="preserve">UMAR /AGE is one of the priority strands within </w:t>
      </w:r>
      <w:r w:rsidRPr="00EA7275">
        <w:t>our Business Plan</w:t>
      </w:r>
      <w:r>
        <w:t>. W</w:t>
      </w:r>
      <w:r w:rsidRPr="00EA7275">
        <w:t xml:space="preserve">e recognise that we are able to provide a specific service and cultural </w:t>
      </w:r>
      <w:proofErr w:type="gramStart"/>
      <w:r w:rsidRPr="00EA7275">
        <w:t>reference which</w:t>
      </w:r>
      <w:proofErr w:type="gramEnd"/>
      <w:r w:rsidRPr="00EA7275">
        <w:t xml:space="preserve"> may be required for older</w:t>
      </w:r>
      <w:r>
        <w:t xml:space="preserve"> South Asian people. </w:t>
      </w:r>
    </w:p>
    <w:p w14:paraId="1B641259" w14:textId="77777777" w:rsidR="00EA7275" w:rsidRDefault="00EA7275" w:rsidP="00110E4A">
      <w:pPr>
        <w:rPr>
          <w:rFonts w:cstheme="minorHAnsi"/>
          <w:shd w:val="clear" w:color="auto" w:fill="FFFFFF"/>
        </w:rPr>
      </w:pPr>
      <w:r w:rsidRPr="00EA7275">
        <w:rPr>
          <w:rFonts w:cstheme="minorHAnsi"/>
          <w:shd w:val="clear" w:color="auto" w:fill="FFFFFF"/>
        </w:rPr>
        <w:t xml:space="preserve">Our aim is to </w:t>
      </w:r>
      <w:r>
        <w:rPr>
          <w:rFonts w:cstheme="minorHAnsi"/>
          <w:shd w:val="clear" w:color="auto" w:fill="FFFFFF"/>
        </w:rPr>
        <w:t>–</w:t>
      </w:r>
      <w:r w:rsidRPr="00EA7275">
        <w:rPr>
          <w:rFonts w:cstheme="minorHAnsi"/>
          <w:shd w:val="clear" w:color="auto" w:fill="FFFFFF"/>
        </w:rPr>
        <w:t xml:space="preserve"> </w:t>
      </w:r>
    </w:p>
    <w:p w14:paraId="6920A171" w14:textId="77777777" w:rsidR="00110E4A" w:rsidRPr="00EA7275" w:rsidRDefault="00110E4A" w:rsidP="00EA7275">
      <w:pPr>
        <w:pStyle w:val="ListParagraph"/>
        <w:numPr>
          <w:ilvl w:val="0"/>
          <w:numId w:val="2"/>
        </w:numPr>
        <w:rPr>
          <w:rStyle w:val="apple-converted-space"/>
          <w:rFonts w:cstheme="minorHAnsi"/>
          <w:sz w:val="22"/>
          <w:szCs w:val="22"/>
          <w:shd w:val="clear" w:color="auto" w:fill="FFFFFF"/>
        </w:rPr>
      </w:pPr>
      <w:r w:rsidRPr="00EA7275">
        <w:rPr>
          <w:rFonts w:cstheme="minorHAnsi"/>
          <w:sz w:val="22"/>
          <w:szCs w:val="22"/>
          <w:shd w:val="clear" w:color="auto" w:fill="FFFFFF"/>
        </w:rPr>
        <w:t>Develop a series of programmes that promote positive health and wellbeing and provide creative opportunities for older people living in disadvantaged and/or marginalised rural and urban areas</w:t>
      </w:r>
      <w:r w:rsidRPr="00EA7275">
        <w:rPr>
          <w:rStyle w:val="apple-converted-space"/>
          <w:rFonts w:cstheme="minorHAnsi"/>
          <w:sz w:val="22"/>
          <w:szCs w:val="22"/>
          <w:shd w:val="clear" w:color="auto" w:fill="FFFFFF"/>
        </w:rPr>
        <w:t xml:space="preserve">. </w:t>
      </w:r>
    </w:p>
    <w:p w14:paraId="23DE6656" w14:textId="77777777" w:rsidR="00110E4A" w:rsidRPr="00EA7275" w:rsidRDefault="00110E4A" w:rsidP="00EA7275">
      <w:pPr>
        <w:pStyle w:val="ListParagraph"/>
        <w:numPr>
          <w:ilvl w:val="0"/>
          <w:numId w:val="2"/>
        </w:numPr>
        <w:rPr>
          <w:rFonts w:eastAsia="Arial Unicode MS" w:cstheme="minorHAnsi"/>
          <w:sz w:val="22"/>
          <w:szCs w:val="22"/>
        </w:rPr>
      </w:pPr>
      <w:r w:rsidRPr="00EA7275">
        <w:rPr>
          <w:rFonts w:eastAsia="Arial Unicode MS" w:cstheme="minorHAnsi"/>
          <w:sz w:val="22"/>
          <w:szCs w:val="22"/>
        </w:rPr>
        <w:t xml:space="preserve">Involve Carers and volunteers in project planning, delivery and training sessions with artists. This </w:t>
      </w:r>
      <w:r w:rsidR="00EA7275" w:rsidRPr="00EA7275">
        <w:rPr>
          <w:rFonts w:eastAsia="Arial Unicode MS" w:cstheme="minorHAnsi"/>
          <w:sz w:val="22"/>
          <w:szCs w:val="22"/>
        </w:rPr>
        <w:t>enables opportunities for skills and intelligence sharing through enjoyable activities a</w:t>
      </w:r>
      <w:r w:rsidRPr="00EA7275">
        <w:rPr>
          <w:rFonts w:eastAsia="Arial Unicode MS" w:cstheme="minorHAnsi"/>
          <w:sz w:val="22"/>
          <w:szCs w:val="22"/>
        </w:rPr>
        <w:t xml:space="preserve">s well as leave a legacy of </w:t>
      </w:r>
      <w:r w:rsidR="00EA7275" w:rsidRPr="00EA7275">
        <w:rPr>
          <w:rFonts w:eastAsia="Arial Unicode MS" w:cstheme="minorHAnsi"/>
          <w:sz w:val="22"/>
          <w:szCs w:val="22"/>
        </w:rPr>
        <w:t xml:space="preserve">competences </w:t>
      </w:r>
      <w:r w:rsidRPr="00EA7275">
        <w:rPr>
          <w:rFonts w:eastAsia="Arial Unicode MS" w:cstheme="minorHAnsi"/>
          <w:sz w:val="22"/>
          <w:szCs w:val="22"/>
        </w:rPr>
        <w:t xml:space="preserve">with all participants. </w:t>
      </w:r>
    </w:p>
    <w:p w14:paraId="2608B581" w14:textId="77777777" w:rsidR="00EA7275" w:rsidRPr="00EA7275" w:rsidRDefault="00110E4A" w:rsidP="00EA7275">
      <w:pPr>
        <w:pStyle w:val="ListParagraph"/>
        <w:numPr>
          <w:ilvl w:val="0"/>
          <w:numId w:val="2"/>
        </w:numPr>
        <w:rPr>
          <w:rStyle w:val="apple-converted-space"/>
          <w:rFonts w:cstheme="minorHAnsi"/>
          <w:sz w:val="22"/>
          <w:szCs w:val="22"/>
        </w:rPr>
      </w:pPr>
      <w:r w:rsidRPr="00EA7275">
        <w:rPr>
          <w:rFonts w:cstheme="minorHAnsi"/>
          <w:sz w:val="22"/>
          <w:szCs w:val="22"/>
        </w:rPr>
        <w:t>Co-design and co-produce</w:t>
      </w:r>
      <w:r w:rsidR="00EA7275" w:rsidRPr="00EA7275">
        <w:rPr>
          <w:rStyle w:val="apple-converted-space"/>
          <w:rFonts w:cstheme="minorHAnsi"/>
          <w:sz w:val="22"/>
          <w:szCs w:val="22"/>
        </w:rPr>
        <w:t> </w:t>
      </w:r>
      <w:r w:rsidRPr="00EA7275">
        <w:rPr>
          <w:rStyle w:val="apple-converted-space"/>
          <w:rFonts w:cstheme="minorHAnsi"/>
          <w:sz w:val="22"/>
          <w:szCs w:val="22"/>
        </w:rPr>
        <w:t xml:space="preserve">projects and nurture </w:t>
      </w:r>
      <w:proofErr w:type="gramStart"/>
      <w:r w:rsidRPr="00EA7275">
        <w:rPr>
          <w:rStyle w:val="apple-converted-space"/>
          <w:rFonts w:cstheme="minorHAnsi"/>
          <w:sz w:val="22"/>
          <w:szCs w:val="22"/>
        </w:rPr>
        <w:t>long term</w:t>
      </w:r>
      <w:proofErr w:type="gramEnd"/>
      <w:r w:rsidRPr="00EA7275">
        <w:rPr>
          <w:rStyle w:val="apple-converted-space"/>
          <w:rFonts w:cstheme="minorHAnsi"/>
          <w:sz w:val="22"/>
          <w:szCs w:val="22"/>
        </w:rPr>
        <w:t xml:space="preserve"> relationships with local groups in </w:t>
      </w:r>
      <w:r w:rsidR="00EA7275" w:rsidRPr="00EA7275">
        <w:rPr>
          <w:rStyle w:val="apple-converted-space"/>
          <w:rFonts w:cstheme="minorHAnsi"/>
          <w:sz w:val="22"/>
          <w:szCs w:val="22"/>
        </w:rPr>
        <w:t xml:space="preserve">the </w:t>
      </w:r>
      <w:r w:rsidRPr="00EA7275">
        <w:rPr>
          <w:rStyle w:val="apple-converted-space"/>
          <w:rFonts w:cstheme="minorHAnsi"/>
          <w:sz w:val="22"/>
          <w:szCs w:val="22"/>
        </w:rPr>
        <w:t xml:space="preserve">Birmingham </w:t>
      </w:r>
      <w:r w:rsidR="00EA7275" w:rsidRPr="00EA7275">
        <w:rPr>
          <w:rStyle w:val="apple-converted-space"/>
          <w:rFonts w:cstheme="minorHAnsi"/>
          <w:sz w:val="22"/>
          <w:szCs w:val="22"/>
        </w:rPr>
        <w:t xml:space="preserve">and the Midlands region. </w:t>
      </w:r>
    </w:p>
    <w:p w14:paraId="3727DB8C" w14:textId="77777777" w:rsidR="00110E4A" w:rsidRPr="00EA7275" w:rsidRDefault="00EA7275" w:rsidP="00EA7275">
      <w:pPr>
        <w:pStyle w:val="ListParagraph"/>
        <w:numPr>
          <w:ilvl w:val="0"/>
          <w:numId w:val="2"/>
        </w:numPr>
        <w:rPr>
          <w:rFonts w:cstheme="minorHAnsi"/>
          <w:sz w:val="22"/>
          <w:szCs w:val="22"/>
        </w:rPr>
      </w:pPr>
      <w:r w:rsidRPr="00EA7275">
        <w:rPr>
          <w:rFonts w:cstheme="minorHAnsi"/>
          <w:color w:val="000000"/>
          <w:sz w:val="22"/>
          <w:szCs w:val="22"/>
        </w:rPr>
        <w:t xml:space="preserve">Continue to liaise with </w:t>
      </w:r>
      <w:r w:rsidR="00110E4A" w:rsidRPr="00EA7275">
        <w:rPr>
          <w:rFonts w:cstheme="minorHAnsi"/>
          <w:color w:val="000000"/>
          <w:sz w:val="22"/>
          <w:szCs w:val="22"/>
        </w:rPr>
        <w:t>Birmingham and Solihull Mental Health NHS Foundation Trust.</w:t>
      </w:r>
    </w:p>
    <w:p w14:paraId="0F1E60DB" w14:textId="77777777" w:rsidR="00EA7275" w:rsidRPr="00EA7275" w:rsidRDefault="00EA7275" w:rsidP="00EA7275">
      <w:pPr>
        <w:pStyle w:val="ListParagraph"/>
        <w:rPr>
          <w:rFonts w:cstheme="minorHAnsi"/>
          <w:sz w:val="22"/>
          <w:szCs w:val="22"/>
        </w:rPr>
      </w:pPr>
    </w:p>
    <w:p w14:paraId="1B76609E" w14:textId="77777777" w:rsidR="00EA7275" w:rsidRPr="00EA7275" w:rsidRDefault="00EA7275" w:rsidP="00EA7275">
      <w:r w:rsidRPr="00EA7275">
        <w:t>Our partnership with MAC in Celebrating Age has worked really well – for a number of reasons. We know each other well, we trust and listen to each other and appreciate our complementary strengths. </w:t>
      </w:r>
    </w:p>
    <w:p w14:paraId="27654393" w14:textId="77777777" w:rsidR="00EA7275" w:rsidRPr="00EA7275" w:rsidRDefault="00EA7275" w:rsidP="00EA7275">
      <w:r>
        <w:t xml:space="preserve">An effective programme has been Chai and Chat. </w:t>
      </w:r>
      <w:r w:rsidRPr="00EA7275">
        <w:t xml:space="preserve">The concept of </w:t>
      </w:r>
      <w:r>
        <w:t>Chai and Chat</w:t>
      </w:r>
      <w:r w:rsidRPr="00EA7275">
        <w:t xml:space="preserve"> is around comfort… both from the cup of Chai /or tea and the safe environment we aim to provide for the com</w:t>
      </w:r>
      <w:r>
        <w:t xml:space="preserve">munity – sometimes only women. </w:t>
      </w:r>
      <w:r w:rsidRPr="00EA7275">
        <w:t xml:space="preserve">We select artists to facilitate the session with their own stories and creative work – essentially to open up conversation and encouragement for others to share their stories and creative work – may be a poem, a picture or a song. </w:t>
      </w:r>
    </w:p>
    <w:p w14:paraId="72DE1E63" w14:textId="77777777" w:rsidR="00EA7275" w:rsidRPr="00EA7275" w:rsidRDefault="0071216C" w:rsidP="00EA7275">
      <w:r>
        <w:t>Many S</w:t>
      </w:r>
      <w:r w:rsidR="00EA7275" w:rsidRPr="00EA7275">
        <w:t xml:space="preserve">outh Asian older people attend </w:t>
      </w:r>
      <w:r w:rsidR="00EA7275">
        <w:t>Day Centres</w:t>
      </w:r>
      <w:r w:rsidR="00EA7275" w:rsidRPr="00EA7275">
        <w:t xml:space="preserve"> – sometimes located within a faith space like a temple or </w:t>
      </w:r>
      <w:proofErr w:type="spellStart"/>
      <w:r w:rsidR="00EA7275" w:rsidRPr="00EA7275">
        <w:t>Gurdwara</w:t>
      </w:r>
      <w:proofErr w:type="spellEnd"/>
      <w:r w:rsidR="00EA7275" w:rsidRPr="00EA7275">
        <w:t xml:space="preserve"> or Mosqu</w:t>
      </w:r>
      <w:r w:rsidR="00405D52">
        <w:t xml:space="preserve">e. With meagre </w:t>
      </w:r>
      <w:proofErr w:type="gramStart"/>
      <w:r w:rsidR="00405D52">
        <w:t>resources</w:t>
      </w:r>
      <w:proofErr w:type="gramEnd"/>
      <w:r w:rsidR="00405D52">
        <w:t xml:space="preserve"> these C</w:t>
      </w:r>
      <w:r w:rsidR="00EA7275" w:rsidRPr="00EA7275">
        <w:t>entres are able to provide transport and warm food and a so</w:t>
      </w:r>
      <w:r w:rsidR="00EA7275">
        <w:t>cial environment b</w:t>
      </w:r>
      <w:r w:rsidR="00EA7275" w:rsidRPr="00EA7275">
        <w:t>ut very little beyond that which could stimulate the interest and energy of the groups.  </w:t>
      </w:r>
    </w:p>
    <w:p w14:paraId="4E40C0D0" w14:textId="77777777" w:rsidR="003211C8" w:rsidRDefault="00EA7275" w:rsidP="00EA7275">
      <w:r w:rsidRPr="00EA7275">
        <w:t xml:space="preserve">Sometimes they do come over to MAC but if they </w:t>
      </w:r>
      <w:r>
        <w:t xml:space="preserve">are unable to do </w:t>
      </w:r>
      <w:proofErr w:type="gramStart"/>
      <w:r>
        <w:t>that</w:t>
      </w:r>
      <w:proofErr w:type="gramEnd"/>
      <w:r>
        <w:t xml:space="preserve"> </w:t>
      </w:r>
      <w:r w:rsidRPr="00EA7275">
        <w:t xml:space="preserve">we take the art to them. We have staged performances at </w:t>
      </w:r>
      <w:proofErr w:type="spellStart"/>
      <w:r w:rsidRPr="00EA7275">
        <w:t>Apna</w:t>
      </w:r>
      <w:proofErr w:type="spellEnd"/>
      <w:r w:rsidRPr="00EA7275">
        <w:t xml:space="preserve"> </w:t>
      </w:r>
      <w:proofErr w:type="spellStart"/>
      <w:r w:rsidRPr="00EA7275">
        <w:t>Ghar</w:t>
      </w:r>
      <w:proofErr w:type="spellEnd"/>
      <w:r w:rsidRPr="00EA7275">
        <w:t xml:space="preserve"> – a Day Centre close to MAC</w:t>
      </w:r>
      <w:r w:rsidR="00405D52">
        <w:t xml:space="preserve"> as well as other C</w:t>
      </w:r>
      <w:r w:rsidRPr="00EA7275">
        <w:t>entres around Birmingham. As audience</w:t>
      </w:r>
      <w:r w:rsidR="00405D52">
        <w:t xml:space="preserve"> </w:t>
      </w:r>
      <w:proofErr w:type="gramStart"/>
      <w:r w:rsidR="00405D52">
        <w:t>members</w:t>
      </w:r>
      <w:proofErr w:type="gramEnd"/>
      <w:r w:rsidRPr="00EA7275">
        <w:t xml:space="preserve"> they can be quite reticent to start with but we often manage to get them on their feet and join in with the dancers by the end of the session – or to sing along. We select stories that is relatable to the groups </w:t>
      </w:r>
      <w:r>
        <w:t xml:space="preserve">so they </w:t>
      </w:r>
      <w:r w:rsidR="0071216C">
        <w:t xml:space="preserve">find a connection </w:t>
      </w:r>
      <w:r w:rsidRPr="00EA7275">
        <w:t xml:space="preserve">with the performances. We do try </w:t>
      </w:r>
      <w:r w:rsidR="00405D52">
        <w:t>to</w:t>
      </w:r>
      <w:r>
        <w:t xml:space="preserve"> make the sessions as interactive as possible to b</w:t>
      </w:r>
      <w:r w:rsidRPr="00EA7275">
        <w:t>reak their passive attendance</w:t>
      </w:r>
      <w:r>
        <w:t xml:space="preserve"> as </w:t>
      </w:r>
      <w:proofErr w:type="gramStart"/>
      <w:r>
        <w:t>audience</w:t>
      </w:r>
      <w:proofErr w:type="gramEnd"/>
      <w:r>
        <w:t>.</w:t>
      </w:r>
    </w:p>
    <w:p w14:paraId="2531C75A" w14:textId="77777777" w:rsidR="00405D52" w:rsidRPr="00EA7275" w:rsidRDefault="00EA7275" w:rsidP="00EA7275">
      <w:r w:rsidRPr="00EA7275">
        <w:t xml:space="preserve">We select and prepare our artists with necessary skills and plan these sessions carefully and in partnership with </w:t>
      </w:r>
      <w:r>
        <w:t>Carers and C</w:t>
      </w:r>
      <w:r w:rsidRPr="00EA7275">
        <w:t xml:space="preserve">entre managers. </w:t>
      </w:r>
      <w:r w:rsidR="003211C8">
        <w:t xml:space="preserve">We also involve a number of senior South Asian </w:t>
      </w:r>
      <w:r w:rsidR="003211C8">
        <w:lastRenderedPageBreak/>
        <w:t xml:space="preserve">artists who are well experienced and can be amazing role models to inspire people to continue exploring creativity through diverse activities irrespective of age. </w:t>
      </w:r>
    </w:p>
    <w:p w14:paraId="01B98EBB" w14:textId="77777777" w:rsidR="00EA7275" w:rsidRDefault="00EA7275" w:rsidP="00EA7275">
      <w:r w:rsidRPr="00EA7275">
        <w:t xml:space="preserve">Covid </w:t>
      </w:r>
      <w:r w:rsidR="00405D52">
        <w:t xml:space="preserve">and continued lockdown </w:t>
      </w:r>
      <w:r w:rsidRPr="00EA7275">
        <w:t xml:space="preserve">has impact on our work with older people </w:t>
      </w:r>
      <w:r w:rsidR="00405D52">
        <w:t>significantly</w:t>
      </w:r>
      <w:r w:rsidRPr="00EA7275">
        <w:t>.</w:t>
      </w:r>
      <w:r w:rsidR="00405D52">
        <w:t xml:space="preserve"> </w:t>
      </w:r>
      <w:r w:rsidRPr="00EA7275">
        <w:t xml:space="preserve"> However</w:t>
      </w:r>
      <w:r w:rsidR="00405D52">
        <w:t>,</w:t>
      </w:r>
      <w:r w:rsidRPr="00EA7275">
        <w:t xml:space="preserve"> </w:t>
      </w:r>
      <w:r w:rsidR="00153AC5">
        <w:t xml:space="preserve">we are planning activities </w:t>
      </w:r>
      <w:r w:rsidRPr="00EA7275">
        <w:t xml:space="preserve">with all safety measures in place </w:t>
      </w:r>
      <w:r w:rsidR="00153AC5">
        <w:t xml:space="preserve">to begin </w:t>
      </w:r>
      <w:r w:rsidRPr="00EA7275">
        <w:t>as soon as possible.  </w:t>
      </w:r>
    </w:p>
    <w:p w14:paraId="46A556E7" w14:textId="77777777" w:rsidR="0071216C" w:rsidRPr="00EA7275" w:rsidRDefault="0071216C" w:rsidP="00EA7275">
      <w:r>
        <w:rPr>
          <w:rFonts w:eastAsia="Times New Roman" w:cs="Calibri"/>
          <w:color w:val="000000"/>
        </w:rPr>
        <w:t>I</w:t>
      </w:r>
      <w:r w:rsidRPr="0071216C">
        <w:rPr>
          <w:rFonts w:eastAsia="Times New Roman" w:cs="Calibri"/>
          <w:color w:val="000000"/>
        </w:rPr>
        <w:t>f anyone is inte</w:t>
      </w:r>
      <w:r>
        <w:rPr>
          <w:rFonts w:eastAsia="Times New Roman" w:cs="Calibri"/>
          <w:color w:val="000000"/>
        </w:rPr>
        <w:t>rested in finding out more</w:t>
      </w:r>
      <w:r w:rsidRPr="0071216C">
        <w:rPr>
          <w:rFonts w:eastAsia="Times New Roman" w:cs="Calibri"/>
          <w:color w:val="000000"/>
        </w:rPr>
        <w:t xml:space="preserve"> </w:t>
      </w:r>
      <w:r>
        <w:rPr>
          <w:rFonts w:eastAsia="Times New Roman" w:cs="Calibri"/>
          <w:color w:val="000000"/>
        </w:rPr>
        <w:t xml:space="preserve">about this work from </w:t>
      </w:r>
      <w:proofErr w:type="spellStart"/>
      <w:r>
        <w:rPr>
          <w:rFonts w:eastAsia="Times New Roman" w:cs="Calibri"/>
          <w:color w:val="000000"/>
        </w:rPr>
        <w:t>Sampad</w:t>
      </w:r>
      <w:proofErr w:type="spellEnd"/>
      <w:r>
        <w:rPr>
          <w:rFonts w:eastAsia="Times New Roman" w:cs="Calibri"/>
          <w:color w:val="000000"/>
        </w:rPr>
        <w:t>, or would like to discuss collaboration, please contact Sabra Khan (</w:t>
      </w:r>
      <w:hyperlink r:id="rId5" w:history="1">
        <w:r>
          <w:rPr>
            <w:rStyle w:val="Hyperlink"/>
            <w:rFonts w:eastAsia="Times New Roman" w:cs="Calibri"/>
          </w:rPr>
          <w:t>Sabra@sampad.org.uk</w:t>
        </w:r>
      </w:hyperlink>
      <w:r>
        <w:rPr>
          <w:rFonts w:eastAsia="Times New Roman" w:cs="Calibri"/>
          <w:color w:val="000000"/>
        </w:rPr>
        <w:t>).</w:t>
      </w:r>
      <w:bookmarkStart w:id="0" w:name="_GoBack"/>
      <w:bookmarkEnd w:id="0"/>
    </w:p>
    <w:p w14:paraId="5003B3E3" w14:textId="77777777" w:rsidR="007F2D49" w:rsidRDefault="007F2D49" w:rsidP="007F2D49"/>
    <w:sectPr w:rsidR="007F2D4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rinda">
    <w:altName w:val="Courier New"/>
    <w:panose1 w:val="00000400000000000000"/>
    <w:charset w:val="01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F461B8"/>
    <w:multiLevelType w:val="hybridMultilevel"/>
    <w:tmpl w:val="183E7FE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2312274"/>
    <w:multiLevelType w:val="hybridMultilevel"/>
    <w:tmpl w:val="D4B850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D49"/>
    <w:rsid w:val="00110E4A"/>
    <w:rsid w:val="00153AC5"/>
    <w:rsid w:val="003211C8"/>
    <w:rsid w:val="003256FC"/>
    <w:rsid w:val="00405D52"/>
    <w:rsid w:val="0071216C"/>
    <w:rsid w:val="007F2D49"/>
    <w:rsid w:val="00801DAC"/>
    <w:rsid w:val="009A0525"/>
    <w:rsid w:val="00EA7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8BE61C"/>
  <w15:chartTrackingRefBased/>
  <w15:docId w15:val="{1E4CA552-E795-4513-B1F4-F210D4F0D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2D4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2D49"/>
    <w:pPr>
      <w:spacing w:after="0" w:line="264" w:lineRule="auto"/>
      <w:ind w:left="720"/>
      <w:contextualSpacing/>
    </w:pPr>
    <w:rPr>
      <w:rFonts w:asciiTheme="minorHAnsi" w:eastAsiaTheme="minorHAnsi" w:hAnsiTheme="minorHAnsi" w:cstheme="minorBidi"/>
      <w:sz w:val="26"/>
      <w:szCs w:val="24"/>
      <w:lang w:val="en-US"/>
    </w:rPr>
  </w:style>
  <w:style w:type="paragraph" w:styleId="NoSpacing">
    <w:name w:val="No Spacing"/>
    <w:uiPriority w:val="1"/>
    <w:qFormat/>
    <w:rsid w:val="00110E4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DefaultParagraphFont"/>
    <w:rsid w:val="00110E4A"/>
  </w:style>
  <w:style w:type="character" w:styleId="Hyperlink">
    <w:name w:val="Hyperlink"/>
    <w:basedOn w:val="DefaultParagraphFont"/>
    <w:uiPriority w:val="99"/>
    <w:semiHidden/>
    <w:unhideWhenUsed/>
    <w:rsid w:val="0071216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873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abra@sampad.org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546</Words>
  <Characters>3117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Piali Ray</dc:creator>
  <cp:keywords/>
  <dc:description/>
  <cp:lastModifiedBy>rukhsana.jahangir@outlook.com</cp:lastModifiedBy>
  <cp:revision>2</cp:revision>
  <dcterms:created xsi:type="dcterms:W3CDTF">2021-03-31T16:06:00Z</dcterms:created>
  <dcterms:modified xsi:type="dcterms:W3CDTF">2021-03-31T16:06:00Z</dcterms:modified>
</cp:coreProperties>
</file>